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272F9A64" w:rsidR="00243B23" w:rsidRPr="00CC0DAC" w:rsidRDefault="00CC0DAC" w:rsidP="00CC0DAC">
      <w:pPr>
        <w:spacing w:after="240"/>
        <w:ind w:left="-284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CC0DAC">
        <w:rPr>
          <w:rFonts w:ascii="Arial" w:eastAsia="Times New Roman" w:hAnsi="Arial" w:cs="Arial"/>
          <w:b/>
          <w:bCs/>
          <w:sz w:val="28"/>
          <w:szCs w:val="28"/>
        </w:rPr>
        <w:t>Tender Designo GC</w:t>
      </w:r>
    </w:p>
    <w:p w14:paraId="6842ABFE" w14:textId="77777777" w:rsidR="00CC0DAC" w:rsidRPr="00CC0DAC" w:rsidRDefault="00CC0DAC" w:rsidP="00CC0DAC">
      <w:pPr>
        <w:spacing w:after="240"/>
        <w:ind w:left="-284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1"/>
        <w:tblW w:w="8666" w:type="dxa"/>
        <w:tblInd w:w="-318" w:type="dxa"/>
        <w:tblLook w:val="04A0" w:firstRow="1" w:lastRow="0" w:firstColumn="1" w:lastColumn="0" w:noHBand="0" w:noVBand="1"/>
      </w:tblPr>
      <w:tblGrid>
        <w:gridCol w:w="3261"/>
        <w:gridCol w:w="5405"/>
      </w:tblGrid>
      <w:tr w:rsidR="00CC0DAC" w:rsidRPr="00CC0DAC" w14:paraId="5DB0E3CD" w14:textId="77777777" w:rsidTr="00370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14AF585" w14:textId="7991C4D1" w:rsidR="003913E1" w:rsidRPr="00CC0DAC" w:rsidRDefault="00243505" w:rsidP="00CC0DAC">
            <w:pPr>
              <w:ind w:left="-426" w:firstLine="452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5405" w:type="dxa"/>
            <w:hideMark/>
          </w:tcPr>
          <w:p w14:paraId="13B9E5C8" w14:textId="1707707D" w:rsidR="003913E1" w:rsidRPr="00CC0DAC" w:rsidRDefault="00225F20" w:rsidP="00CC0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="00F9569B" w:rsidRPr="00CC0D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kološka tkanina u skladu sa A+, VOC, EMS, LEED standardima, </w:t>
            </w:r>
            <w:r w:rsidRPr="00CC0D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 sve </w:t>
            </w:r>
            <w:r w:rsidR="00CC0DAC" w:rsidRPr="00CC0D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C0D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vrste ulaza gde se zahteva maksimalno skidanje nečistoća i upijanje vlage sa obuće uz poseban dizajn i najbolje karakteristike.</w:t>
            </w:r>
          </w:p>
        </w:tc>
      </w:tr>
      <w:tr w:rsidR="00CC0DAC" w:rsidRPr="00CC0DAC" w14:paraId="66F8A8A3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C20132D" w14:textId="01A74640" w:rsidR="00CC0DAC" w:rsidRPr="00CC0DAC" w:rsidRDefault="00CC0DAC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405" w:type="dxa"/>
          </w:tcPr>
          <w:p w14:paraId="358C6B2F" w14:textId="4C246D1C" w:rsidR="00CC0DAC" w:rsidRPr="00CC0DAC" w:rsidRDefault="00CC0DAC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DESIGNO STILMAT–  Green concept - otirač-staze-ispune</w:t>
            </w:r>
          </w:p>
        </w:tc>
      </w:tr>
      <w:tr w:rsidR="00CC0DAC" w:rsidRPr="00CC0DAC" w14:paraId="57F1FF4F" w14:textId="77777777" w:rsidTr="0037040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6200783" w14:textId="1AC8837A" w:rsidR="00295ED2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5405" w:type="dxa"/>
            <w:hideMark/>
          </w:tcPr>
          <w:p w14:paraId="75CD16D6" w14:textId="6EE45B86" w:rsidR="00295ED2" w:rsidRPr="00CC0DAC" w:rsidRDefault="00225F20" w:rsidP="002F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DS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-DCC</w:t>
            </w:r>
            <w:r w:rsidR="00F9569B" w:rsidRPr="00CC0DA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CC0DAC" w:rsidRPr="00CC0DAC" w14:paraId="64869E25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41661C4" w14:textId="5B41D460" w:rsidR="00CC0DAC" w:rsidRPr="00CC0DAC" w:rsidRDefault="00CC0DAC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Karakteristike proizvoda</w:t>
            </w:r>
          </w:p>
        </w:tc>
        <w:tc>
          <w:tcPr>
            <w:tcW w:w="5405" w:type="dxa"/>
          </w:tcPr>
          <w:p w14:paraId="39B15E97" w14:textId="49980EC1" w:rsidR="00CC0DAC" w:rsidRPr="00CC0DAC" w:rsidRDefault="00CC0DAC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Unutrašnji ekološki superupijajući tekstilni otirač za visokofrekventne komercijalne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AC">
              <w:rPr>
                <w:rFonts w:ascii="Arial" w:hAnsi="Arial" w:cs="Arial"/>
                <w:sz w:val="20"/>
                <w:szCs w:val="20"/>
              </w:rPr>
              <w:t>objekte</w:t>
            </w:r>
          </w:p>
        </w:tc>
      </w:tr>
      <w:tr w:rsidR="00CC0DAC" w:rsidRPr="00CC0DAC" w14:paraId="38EB7834" w14:textId="77777777" w:rsidTr="0037040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9DC655E" w14:textId="1D3F1BE6" w:rsidR="00243B23" w:rsidRPr="00CC0DAC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hideMark/>
          </w:tcPr>
          <w:p w14:paraId="1729C807" w14:textId="3CAA2EEB" w:rsidR="00243B23" w:rsidRPr="00CC0DAC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100% Polyamide</w:t>
            </w:r>
            <w:r w:rsidR="00F9569B" w:rsidRPr="00CC0DAC">
              <w:rPr>
                <w:rFonts w:ascii="Arial" w:hAnsi="Arial" w:cs="Arial"/>
                <w:sz w:val="20"/>
                <w:szCs w:val="20"/>
              </w:rPr>
              <w:t xml:space="preserve"> –Econyl</w:t>
            </w:r>
            <w:r w:rsidR="00F9569B" w:rsidRPr="00CC0DAC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="00F9569B" w:rsidRPr="00CC0D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0DAC" w:rsidRPr="00CC0DAC" w14:paraId="1C8CD77F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3C6F3D8E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5405" w:type="dxa"/>
            <w:hideMark/>
          </w:tcPr>
          <w:p w14:paraId="12994230" w14:textId="42C89D71" w:rsidR="00243B23" w:rsidRPr="00CC0DAC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P</w:t>
            </w:r>
            <w:r w:rsidR="00F9569B" w:rsidRPr="00CC0DAC">
              <w:rPr>
                <w:rFonts w:ascii="Arial" w:hAnsi="Arial" w:cs="Arial"/>
                <w:sz w:val="20"/>
                <w:szCs w:val="20"/>
              </w:rPr>
              <w:t>U – FLX (PVC FREE)</w:t>
            </w:r>
          </w:p>
        </w:tc>
      </w:tr>
      <w:tr w:rsidR="00CC0DAC" w:rsidRPr="00CC0DAC" w14:paraId="5F6F6218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233F57B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5405" w:type="dxa"/>
            <w:hideMark/>
          </w:tcPr>
          <w:p w14:paraId="7E5D616C" w14:textId="77777777" w:rsidR="00243B23" w:rsidRPr="00CC0DAC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CC0DAC" w:rsidRPr="00CC0DAC" w14:paraId="078507B3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F132848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5405" w:type="dxa"/>
            <w:hideMark/>
          </w:tcPr>
          <w:p w14:paraId="6960E290" w14:textId="7A2642F0" w:rsidR="00EC1986" w:rsidRPr="00CC0DAC" w:rsidRDefault="00D536F4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  <w:p w14:paraId="2CFD2BC6" w14:textId="726143F9" w:rsidR="00243B23" w:rsidRPr="00CC0DAC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AC" w:rsidRPr="00CC0DAC" w14:paraId="0B364CC7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5851D6B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5405" w:type="dxa"/>
            <w:hideMark/>
          </w:tcPr>
          <w:p w14:paraId="2EC65EF9" w14:textId="139D84F1" w:rsidR="00243B23" w:rsidRPr="00CC0DAC" w:rsidRDefault="00225F2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Grafic</w:t>
            </w:r>
          </w:p>
        </w:tc>
      </w:tr>
      <w:tr w:rsidR="00CC0DAC" w:rsidRPr="00CC0DAC" w14:paraId="6A3A1F70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24B7842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5405" w:type="dxa"/>
            <w:hideMark/>
          </w:tcPr>
          <w:p w14:paraId="745133B8" w14:textId="43B98046" w:rsidR="00243B23" w:rsidRPr="00CC0DAC" w:rsidRDefault="00225F20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  2.85</w:t>
            </w:r>
            <w:r w:rsidR="002B53FD" w:rsidRPr="00CC0DAC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CC0DAC" w:rsidRPr="00CC0DAC" w14:paraId="3F21A173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2474945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5405" w:type="dxa"/>
            <w:hideMark/>
          </w:tcPr>
          <w:p w14:paraId="03D28AC0" w14:textId="71B0F358" w:rsidR="00243B23" w:rsidRPr="00CC0DAC" w:rsidRDefault="00111B0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CC0DAC">
              <w:rPr>
                <w:rFonts w:ascii="Arial" w:hAnsi="Arial" w:cs="Arial"/>
                <w:sz w:val="20"/>
                <w:szCs w:val="20"/>
              </w:rPr>
              <w:t xml:space="preserve"> 8.5 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CC0DAC" w:rsidRPr="00CC0DAC" w14:paraId="4FF577B4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99FFE7E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5405" w:type="dxa"/>
            <w:hideMark/>
          </w:tcPr>
          <w:p w14:paraId="09F32595" w14:textId="08DAECAA" w:rsidR="00243B23" w:rsidRPr="00CC0DAC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CC0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3</w:t>
            </w:r>
            <w:r w:rsidR="00225F20" w:rsidRPr="00CC0D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0DAC" w:rsidRPr="00CC0DAC" w14:paraId="305EEC32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6FE2589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5405" w:type="dxa"/>
            <w:hideMark/>
          </w:tcPr>
          <w:p w14:paraId="2EF2B6E3" w14:textId="4D0EB9F5" w:rsidR="00243B23" w:rsidRPr="00CC0DAC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</w:t>
            </w:r>
            <w:r w:rsidR="00111B0A" w:rsidRPr="00CC0DAC">
              <w:rPr>
                <w:rFonts w:ascii="Arial" w:hAnsi="Arial" w:cs="Arial"/>
                <w:sz w:val="20"/>
                <w:szCs w:val="20"/>
              </w:rPr>
              <w:t>in.</w:t>
            </w:r>
            <w:r w:rsidRPr="00CC0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3</w:t>
            </w:r>
            <w:r w:rsidR="00225F20" w:rsidRPr="00CC0D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0DAC" w:rsidRPr="00CC0DAC" w14:paraId="5457BD87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49809D0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5405" w:type="dxa"/>
            <w:hideMark/>
          </w:tcPr>
          <w:p w14:paraId="17BD4DA0" w14:textId="3D81E357" w:rsidR="00243B23" w:rsidRPr="00CC0DAC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CC0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LC</w:t>
            </w:r>
            <w:r w:rsidR="00225F20" w:rsidRPr="00CC0D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0DAC" w:rsidRPr="00CC0DAC" w14:paraId="7031AAA7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0ECC0B" w14:textId="7070F542" w:rsidR="00243B23" w:rsidRPr="00CC0DAC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5405" w:type="dxa"/>
            <w:hideMark/>
          </w:tcPr>
          <w:p w14:paraId="63B6A054" w14:textId="2762FF3E" w:rsidR="00243B23" w:rsidRPr="00CC0DAC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CC0DAC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CC0DAC" w:rsidRPr="00CC0DAC" w14:paraId="6BB8D5D4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009EA4E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5405" w:type="dxa"/>
            <w:hideMark/>
          </w:tcPr>
          <w:p w14:paraId="776EAB91" w14:textId="56B8855F" w:rsidR="00243B23" w:rsidRPr="00CC0DAC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225F20" w:rsidRPr="00CC0DAC">
              <w:rPr>
                <w:rFonts w:ascii="Arial" w:hAnsi="Arial" w:cs="Arial"/>
                <w:sz w:val="20"/>
                <w:szCs w:val="20"/>
              </w:rPr>
              <w:t xml:space="preserve"> 4.7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CC0DAC" w:rsidRPr="00CC0DAC" w14:paraId="37A4A3CF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2CF02578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5405" w:type="dxa"/>
            <w:hideMark/>
          </w:tcPr>
          <w:p w14:paraId="13DA4563" w14:textId="294A4D76" w:rsidR="00243B23" w:rsidRPr="00CC0DAC" w:rsidRDefault="00111B0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CC0D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FD9" w:rsidRPr="00CC0DAC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CC0DAC" w:rsidRPr="00CC0DAC" w14:paraId="3872B127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22D028F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5405" w:type="dxa"/>
            <w:hideMark/>
          </w:tcPr>
          <w:p w14:paraId="53C7F0EE" w14:textId="364B722D" w:rsidR="00243B23" w:rsidRPr="00CC0DAC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CC0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CC0DAC" w:rsidRPr="00CC0DAC" w14:paraId="3A38C097" w14:textId="77777777" w:rsidTr="0037040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23030514" w14:textId="21E18B2B" w:rsidR="0081302F" w:rsidRPr="00CC0DAC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5405" w:type="dxa"/>
            <w:hideMark/>
          </w:tcPr>
          <w:p w14:paraId="45E696EC" w14:textId="56C28F6F" w:rsidR="0081302F" w:rsidRPr="00CC0DAC" w:rsidRDefault="00111B0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CC0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F4" w:rsidRPr="00CC0D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0DAC" w:rsidRPr="00CC0DAC" w14:paraId="09A5A661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AAC5E45" w14:textId="64A4AC7D" w:rsidR="00CC0DAC" w:rsidRPr="00CC0DAC" w:rsidRDefault="00CC0DAC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5405" w:type="dxa"/>
          </w:tcPr>
          <w:p w14:paraId="71A95EC5" w14:textId="010581AD" w:rsidR="00CC0DAC" w:rsidRPr="00CC0DAC" w:rsidRDefault="00CC0DAC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CC0DAC" w:rsidRPr="00CC0DAC" w14:paraId="381EAD47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2E412711" w14:textId="5B2027E2" w:rsidR="00243B23" w:rsidRPr="00CC0DAC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5405" w:type="dxa"/>
            <w:hideMark/>
          </w:tcPr>
          <w:p w14:paraId="14847239" w14:textId="73AFAA0C" w:rsidR="00243B23" w:rsidRPr="00CC0DAC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CC0DAC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243505" w:rsidRPr="00CC0DAC">
              <w:rPr>
                <w:rFonts w:ascii="Arial" w:hAnsi="Arial" w:cs="Arial"/>
                <w:sz w:val="20"/>
                <w:szCs w:val="20"/>
              </w:rPr>
              <w:t>, duzine do 25000mm (bez spajanja)</w:t>
            </w:r>
          </w:p>
        </w:tc>
      </w:tr>
      <w:tr w:rsidR="00CC0DAC" w:rsidRPr="00CC0DAC" w14:paraId="152D8A4F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BEA5BF5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5405" w:type="dxa"/>
            <w:hideMark/>
          </w:tcPr>
          <w:p w14:paraId="38D66D58" w14:textId="77777777" w:rsidR="00243B23" w:rsidRPr="00CC0DAC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CC0DAC" w:rsidRPr="00CC0DAC" w14:paraId="1565AF57" w14:textId="77777777" w:rsidTr="003704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F1FBB2A" w14:textId="7BA7021C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5405" w:type="dxa"/>
            <w:hideMark/>
          </w:tcPr>
          <w:p w14:paraId="4F5BF227" w14:textId="22335445" w:rsidR="00243B23" w:rsidRPr="00CC0DAC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5C7760" w:rsidRPr="00CC0DAC">
              <w:rPr>
                <w:rFonts w:ascii="Arial" w:hAnsi="Arial" w:cs="Arial"/>
                <w:sz w:val="20"/>
                <w:szCs w:val="20"/>
              </w:rPr>
              <w:t>Komercijal</w:t>
            </w:r>
            <w:r w:rsidRPr="00CC0DAC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CC0DAC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CC0DAC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CC0DAC" w:rsidRPr="00CC0DAC" w14:paraId="2399AC08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9046907" w14:textId="77777777" w:rsidR="00243B23" w:rsidRPr="00CC0DAC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5405" w:type="dxa"/>
            <w:hideMark/>
          </w:tcPr>
          <w:p w14:paraId="393E3C3C" w14:textId="4DE7D309" w:rsidR="00243B23" w:rsidRPr="00CC0DAC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DAC">
              <w:rPr>
                <w:rFonts w:ascii="Arial" w:hAnsi="Arial" w:cs="Arial"/>
                <w:sz w:val="20"/>
                <w:szCs w:val="20"/>
              </w:rPr>
              <w:t>Natkrivene i unutrasnje zone</w:t>
            </w:r>
            <w:r w:rsidR="0081302F" w:rsidRPr="00CC0DAC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CC0DAC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CC0DAC" w:rsidRPr="00CC0DAC" w14:paraId="04C0DC7F" w14:textId="77777777" w:rsidTr="0037040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59696767" w14:textId="0C0C5D1C" w:rsidR="005C7760" w:rsidRPr="00CC0DAC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5405" w:type="dxa"/>
            <w:hideMark/>
          </w:tcPr>
          <w:p w14:paraId="3BB0B29C" w14:textId="623D033A" w:rsidR="005C7760" w:rsidRPr="00CC0DAC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0DAC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CC0DAC" w:rsidRPr="00CC0DAC" w14:paraId="3B94F020" w14:textId="77777777" w:rsidTr="0037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8ED8972" w14:textId="2AE3B262" w:rsidR="00CC0DAC" w:rsidRPr="00CC0DAC" w:rsidRDefault="00CC0DAC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</w:t>
            </w:r>
          </w:p>
        </w:tc>
        <w:tc>
          <w:tcPr>
            <w:tcW w:w="5405" w:type="dxa"/>
          </w:tcPr>
          <w:p w14:paraId="5BBEA38B" w14:textId="610D63E2" w:rsidR="00CC0DAC" w:rsidRPr="00CC0DAC" w:rsidRDefault="00CC0DAC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0DAC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CC0DAC" w:rsidRPr="00CC0DAC" w14:paraId="511DB877" w14:textId="77777777" w:rsidTr="0037040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AD26420" w14:textId="515CA85A" w:rsidR="00CC0DAC" w:rsidRPr="00CC0DAC" w:rsidRDefault="00CC0DAC" w:rsidP="00CC0DAC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CC0DAC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5405" w:type="dxa"/>
          </w:tcPr>
          <w:p w14:paraId="54580DFE" w14:textId="59B1A428" w:rsidR="00CC0DAC" w:rsidRPr="00CC0DAC" w:rsidRDefault="00CC0DA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0DAC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CC0DAC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CC0DAC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11B0A"/>
    <w:rsid w:val="00133605"/>
    <w:rsid w:val="001531F1"/>
    <w:rsid w:val="001B7C32"/>
    <w:rsid w:val="001E5264"/>
    <w:rsid w:val="00225F20"/>
    <w:rsid w:val="00243505"/>
    <w:rsid w:val="00243B23"/>
    <w:rsid w:val="00295ED2"/>
    <w:rsid w:val="002B53FD"/>
    <w:rsid w:val="002C2A7D"/>
    <w:rsid w:val="002F084C"/>
    <w:rsid w:val="00370406"/>
    <w:rsid w:val="003913E1"/>
    <w:rsid w:val="005C7760"/>
    <w:rsid w:val="006F089D"/>
    <w:rsid w:val="00781CFC"/>
    <w:rsid w:val="0081302F"/>
    <w:rsid w:val="00C04573"/>
    <w:rsid w:val="00C74311"/>
    <w:rsid w:val="00CB7BB1"/>
    <w:rsid w:val="00CC0DAC"/>
    <w:rsid w:val="00D536F4"/>
    <w:rsid w:val="00D74FD9"/>
    <w:rsid w:val="00D9568A"/>
    <w:rsid w:val="00DB011A"/>
    <w:rsid w:val="00E06EE5"/>
    <w:rsid w:val="00E92256"/>
    <w:rsid w:val="00EC1986"/>
    <w:rsid w:val="00EC51DE"/>
    <w:rsid w:val="00F60D99"/>
    <w:rsid w:val="00F9569B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CC0D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13</cp:revision>
  <dcterms:created xsi:type="dcterms:W3CDTF">2019-12-30T11:39:00Z</dcterms:created>
  <dcterms:modified xsi:type="dcterms:W3CDTF">2020-12-21T13:30:00Z</dcterms:modified>
</cp:coreProperties>
</file>